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67" w:rsidRDefault="006B50A6" w:rsidP="006B50A6">
      <w:pPr>
        <w:tabs>
          <w:tab w:val="left" w:pos="220"/>
        </w:tabs>
        <w:rPr>
          <w:b/>
          <w:i/>
          <w:sz w:val="18"/>
          <w:szCs w:val="18"/>
        </w:rPr>
      </w:pPr>
      <w:r>
        <w:rPr>
          <w:b/>
          <w:i/>
          <w:noProof/>
          <w:sz w:val="18"/>
          <w:szCs w:val="18"/>
        </w:rPr>
        <w:drawing>
          <wp:inline distT="0" distB="0" distL="0" distR="0" wp14:anchorId="3DA18749" wp14:editId="78CFC5EC">
            <wp:extent cx="6659612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612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0A6" w:rsidRDefault="006B50A6" w:rsidP="00F73789">
      <w:pPr>
        <w:jc w:val="center"/>
        <w:rPr>
          <w:b/>
          <w:sz w:val="28"/>
          <w:szCs w:val="28"/>
        </w:rPr>
        <w:sectPr w:rsidR="006B50A6" w:rsidSect="006B50A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F73789" w:rsidRDefault="00F73789" w:rsidP="00F737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Учебно-тематическое планирование по обществознанию</w:t>
      </w:r>
    </w:p>
    <w:p w:rsidR="00F73789" w:rsidRDefault="00F73789" w:rsidP="00F73789">
      <w:pPr>
        <w:rPr>
          <w:b/>
          <w:sz w:val="28"/>
          <w:szCs w:val="28"/>
        </w:rPr>
      </w:pPr>
    </w:p>
    <w:p w:rsidR="00F73789" w:rsidRPr="009D2EED" w:rsidRDefault="00F73789" w:rsidP="00F73789">
      <w:pPr>
        <w:rPr>
          <w:sz w:val="28"/>
          <w:szCs w:val="28"/>
        </w:rPr>
      </w:pPr>
      <w:r w:rsidRPr="009D2EED">
        <w:rPr>
          <w:sz w:val="28"/>
          <w:szCs w:val="28"/>
        </w:rPr>
        <w:t>Количество часов</w:t>
      </w:r>
    </w:p>
    <w:p w:rsidR="00F73789" w:rsidRPr="009D2EED" w:rsidRDefault="00F73789" w:rsidP="00F73789">
      <w:pPr>
        <w:rPr>
          <w:sz w:val="28"/>
          <w:szCs w:val="28"/>
        </w:rPr>
      </w:pPr>
      <w:r w:rsidRPr="009D2EED">
        <w:rPr>
          <w:sz w:val="28"/>
          <w:szCs w:val="28"/>
        </w:rPr>
        <w:t>Всего 35  часов; в неделю 1 час</w:t>
      </w:r>
    </w:p>
    <w:p w:rsidR="00F73789" w:rsidRPr="009D2EED" w:rsidRDefault="00F73789" w:rsidP="00F73789">
      <w:pPr>
        <w:rPr>
          <w:sz w:val="28"/>
          <w:szCs w:val="28"/>
        </w:rPr>
      </w:pPr>
      <w:r w:rsidRPr="009D2EED">
        <w:rPr>
          <w:sz w:val="28"/>
          <w:szCs w:val="28"/>
        </w:rPr>
        <w:t>Плановы</w:t>
      </w:r>
      <w:r>
        <w:rPr>
          <w:sz w:val="28"/>
          <w:szCs w:val="28"/>
        </w:rPr>
        <w:t>х контрольных уроков 1</w:t>
      </w:r>
    </w:p>
    <w:p w:rsidR="00F73789" w:rsidRPr="009D2EED" w:rsidRDefault="00F73789" w:rsidP="00F73789">
      <w:pPr>
        <w:rPr>
          <w:sz w:val="28"/>
          <w:szCs w:val="28"/>
        </w:rPr>
      </w:pPr>
      <w:r w:rsidRPr="009D2EED">
        <w:rPr>
          <w:sz w:val="28"/>
          <w:szCs w:val="28"/>
        </w:rPr>
        <w:t>Админ</w:t>
      </w:r>
      <w:r>
        <w:rPr>
          <w:sz w:val="28"/>
          <w:szCs w:val="28"/>
        </w:rPr>
        <w:t xml:space="preserve">истративных контрольных уроков </w:t>
      </w:r>
    </w:p>
    <w:p w:rsidR="00F73789" w:rsidRPr="009D2EED" w:rsidRDefault="00F73789" w:rsidP="00F73789">
      <w:pPr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Рабочая программа составлена на основе Примерной программы курса «Обществознание» для общеобразовательных учреждений (базовый уровень) (М.: Просвещение, 2006), допущенной Департаментом общего среднего образования Министерства образования Российской Федерации, и авторской программы курса </w:t>
      </w:r>
      <w:proofErr w:type="spellStart"/>
      <w:proofErr w:type="gramStart"/>
      <w:r w:rsidRPr="009D2EED">
        <w:rPr>
          <w:sz w:val="28"/>
          <w:szCs w:val="28"/>
        </w:rPr>
        <w:t>курса</w:t>
      </w:r>
      <w:proofErr w:type="spellEnd"/>
      <w:proofErr w:type="gramEnd"/>
      <w:r w:rsidRPr="009D2EED">
        <w:rPr>
          <w:sz w:val="28"/>
          <w:szCs w:val="28"/>
        </w:rPr>
        <w:t xml:space="preserve"> «Обществознание» для 8 классов общеобразовательных учреждений Учебник А. И. Кравченко, Е.А. Певцова Обществознание: Учебник для 8 класса общеобразовательных учреждений.- 9-е изд., </w:t>
      </w:r>
      <w:proofErr w:type="spellStart"/>
      <w:r w:rsidRPr="009D2EED">
        <w:rPr>
          <w:sz w:val="28"/>
          <w:szCs w:val="28"/>
        </w:rPr>
        <w:t>испр</w:t>
      </w:r>
      <w:proofErr w:type="spellEnd"/>
      <w:r w:rsidRPr="009D2EED">
        <w:rPr>
          <w:sz w:val="28"/>
          <w:szCs w:val="28"/>
        </w:rPr>
        <w:t xml:space="preserve">. и доп. </w:t>
      </w:r>
      <w:proofErr w:type="gramStart"/>
      <w:r w:rsidRPr="009D2EED">
        <w:rPr>
          <w:sz w:val="28"/>
          <w:szCs w:val="28"/>
        </w:rPr>
        <w:t>-М</w:t>
      </w:r>
      <w:proofErr w:type="gramEnd"/>
      <w:r w:rsidRPr="009D2EED">
        <w:rPr>
          <w:sz w:val="28"/>
          <w:szCs w:val="28"/>
        </w:rPr>
        <w:t>.: Русское слово, 2008</w:t>
      </w: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  <w:r w:rsidRPr="009D2EED">
        <w:rPr>
          <w:sz w:val="28"/>
          <w:szCs w:val="28"/>
        </w:rPr>
        <w:t>Дополнительная литература</w:t>
      </w: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Кравченко, А. И., </w:t>
      </w:r>
      <w:proofErr w:type="spellStart"/>
      <w:r w:rsidRPr="009D2EED">
        <w:rPr>
          <w:sz w:val="28"/>
          <w:szCs w:val="28"/>
        </w:rPr>
        <w:t>Хромова</w:t>
      </w:r>
      <w:proofErr w:type="spellEnd"/>
      <w:r w:rsidRPr="009D2EED">
        <w:rPr>
          <w:sz w:val="28"/>
          <w:szCs w:val="28"/>
        </w:rPr>
        <w:t>, И. С</w:t>
      </w:r>
      <w:r w:rsidRPr="009D2EED">
        <w:rPr>
          <w:i/>
          <w:iCs/>
          <w:sz w:val="28"/>
          <w:szCs w:val="28"/>
        </w:rPr>
        <w:t xml:space="preserve">. </w:t>
      </w:r>
      <w:r w:rsidRPr="009D2EED">
        <w:rPr>
          <w:sz w:val="28"/>
          <w:szCs w:val="28"/>
        </w:rPr>
        <w:t>Программа курса «Обществознание» для 8 классов общеобразовательных учреждений. – М.: Русское слово, 2006.</w:t>
      </w:r>
    </w:p>
    <w:p w:rsidR="00F73789" w:rsidRPr="009D2EED" w:rsidRDefault="00F73789" w:rsidP="00F7378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9D2EED">
        <w:rPr>
          <w:sz w:val="28"/>
          <w:szCs w:val="28"/>
        </w:rPr>
        <w:t>Колусева</w:t>
      </w:r>
      <w:proofErr w:type="spellEnd"/>
      <w:r w:rsidRPr="009D2EED">
        <w:rPr>
          <w:sz w:val="28"/>
          <w:szCs w:val="28"/>
        </w:rPr>
        <w:t xml:space="preserve"> Е. И.–,. Корнева Т. А. Обществознание. Право. Экономика: сборник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области. Волгоград: Учитель, 2006. </w:t>
      </w:r>
    </w:p>
    <w:p w:rsidR="00F73789" w:rsidRPr="009D2EED" w:rsidRDefault="00F73789" w:rsidP="00F73789">
      <w:pPr>
        <w:jc w:val="both"/>
        <w:rPr>
          <w:sz w:val="28"/>
          <w:szCs w:val="28"/>
        </w:rPr>
      </w:pPr>
      <w:proofErr w:type="spellStart"/>
      <w:r w:rsidRPr="009D2EED">
        <w:rPr>
          <w:sz w:val="28"/>
          <w:szCs w:val="28"/>
        </w:rPr>
        <w:t>Борознина</w:t>
      </w:r>
      <w:proofErr w:type="spellEnd"/>
      <w:r w:rsidRPr="009D2EED">
        <w:rPr>
          <w:sz w:val="28"/>
          <w:szCs w:val="28"/>
        </w:rPr>
        <w:t xml:space="preserve"> Г.А. Обществознание 5-11 классы: развернутое тематическое планирование по программе А.И. Кравченко - Волгоград: Учитель, 2010.</w:t>
      </w: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Pr="009D2EED" w:rsidRDefault="00F73789" w:rsidP="00F73789">
      <w:pPr>
        <w:jc w:val="both"/>
        <w:rPr>
          <w:sz w:val="28"/>
          <w:szCs w:val="28"/>
        </w:rPr>
      </w:pPr>
    </w:p>
    <w:p w:rsidR="00F73789" w:rsidRDefault="00F73789" w:rsidP="00F73789">
      <w:pPr>
        <w:jc w:val="center"/>
        <w:rPr>
          <w:b/>
          <w:sz w:val="28"/>
          <w:szCs w:val="28"/>
        </w:rPr>
      </w:pPr>
    </w:p>
    <w:p w:rsidR="00F73789" w:rsidRDefault="00F73789" w:rsidP="00F73789">
      <w:pPr>
        <w:jc w:val="center"/>
        <w:rPr>
          <w:b/>
          <w:sz w:val="28"/>
          <w:szCs w:val="28"/>
        </w:rPr>
      </w:pPr>
    </w:p>
    <w:p w:rsidR="00F73789" w:rsidRDefault="00F73789" w:rsidP="00F73789">
      <w:pPr>
        <w:jc w:val="center"/>
        <w:rPr>
          <w:b/>
          <w:sz w:val="28"/>
          <w:szCs w:val="28"/>
        </w:rPr>
      </w:pPr>
    </w:p>
    <w:p w:rsidR="00F73789" w:rsidRDefault="00F73789" w:rsidP="00F73789">
      <w:pPr>
        <w:jc w:val="center"/>
        <w:rPr>
          <w:b/>
          <w:sz w:val="28"/>
          <w:szCs w:val="28"/>
        </w:rPr>
      </w:pPr>
    </w:p>
    <w:p w:rsidR="00F73789" w:rsidRPr="009D2EED" w:rsidRDefault="00F73789" w:rsidP="00F73789">
      <w:pPr>
        <w:jc w:val="center"/>
        <w:rPr>
          <w:b/>
          <w:sz w:val="28"/>
          <w:szCs w:val="28"/>
        </w:rPr>
      </w:pPr>
      <w:r w:rsidRPr="009D2EED">
        <w:rPr>
          <w:b/>
          <w:sz w:val="28"/>
          <w:szCs w:val="28"/>
        </w:rPr>
        <w:lastRenderedPageBreak/>
        <w:t>Пояснительная записка.</w:t>
      </w:r>
    </w:p>
    <w:p w:rsidR="00F73789" w:rsidRPr="009D2EED" w:rsidRDefault="00F73789" w:rsidP="00F73789">
      <w:pPr>
        <w:ind w:firstLine="720"/>
      </w:pPr>
      <w:r w:rsidRPr="009D2EED">
        <w:rPr>
          <w:sz w:val="28"/>
          <w:szCs w:val="28"/>
        </w:rPr>
        <w:t xml:space="preserve">Данная рабочая программа реализует Федеральный компонент государственных стандартов общего образования – </w:t>
      </w:r>
      <w:smartTag w:uri="urn:schemas-microsoft-com:office:smarttags" w:element="metricconverter">
        <w:smartTagPr>
          <w:attr w:name="ProductID" w:val="2004 г"/>
        </w:smartTagPr>
        <w:r w:rsidRPr="009D2EED">
          <w:rPr>
            <w:sz w:val="28"/>
            <w:szCs w:val="28"/>
          </w:rPr>
          <w:t>2004 г</w:t>
        </w:r>
      </w:smartTag>
      <w:r w:rsidRPr="009D2EED">
        <w:rPr>
          <w:sz w:val="28"/>
          <w:szCs w:val="28"/>
        </w:rPr>
        <w:t>. на основе БУП РТ – 2010</w:t>
      </w:r>
    </w:p>
    <w:p w:rsidR="00F73789" w:rsidRPr="009D2EED" w:rsidRDefault="00F73789" w:rsidP="00F73789">
      <w:pPr>
        <w:autoSpaceDE w:val="0"/>
        <w:autoSpaceDN w:val="0"/>
        <w:adjustRightInd w:val="0"/>
        <w:spacing w:line="268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Изучение курса позволяет заложить у учащихся комплекс знаний, отражающих основные объекты изучения: правовое регулирование общественных отношений, человек в сфере экономических отношений. Помимо знаний, важными содержательными компонентами курса являются: социальные навыки, правовые нормы, лежащие в основе правомерного поведения. Важный элемент содержания учебного предмета – опыт познавательной и практической деятельности, решение познавательных и практических задач, отражающих типичные социальные ситуации. </w:t>
      </w:r>
    </w:p>
    <w:p w:rsidR="00F73789" w:rsidRPr="009D2EED" w:rsidRDefault="00F73789" w:rsidP="00F73789">
      <w:pPr>
        <w:autoSpaceDE w:val="0"/>
        <w:autoSpaceDN w:val="0"/>
        <w:adjustRightInd w:val="0"/>
        <w:spacing w:line="268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Изучение обществоведения в 8 классе рассматривает основы экономики и социологии 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b/>
          <w:bCs/>
          <w:sz w:val="28"/>
          <w:szCs w:val="28"/>
        </w:rPr>
      </w:pPr>
      <w:r w:rsidRPr="009D2EED">
        <w:rPr>
          <w:b/>
          <w:bCs/>
          <w:spacing w:val="45"/>
          <w:sz w:val="28"/>
          <w:szCs w:val="28"/>
        </w:rPr>
        <w:t>Цели и задачи</w:t>
      </w:r>
      <w:r w:rsidRPr="009D2EED">
        <w:rPr>
          <w:b/>
          <w:bCs/>
          <w:sz w:val="28"/>
          <w:szCs w:val="28"/>
        </w:rPr>
        <w:t>: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развитие личности в ответственный период социального взросления, ее познавательных интересов, критического мышления в процессе восприятия правовой информации и определение собственной позиции;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воспитание общероссийской идентичности, гражданской ответственности, уважения к правовым нормам;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усвоение знаний, необходимых для социальной адаптации;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овладение умениями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формирование опыта применения полученных знаний для решения типичных задач в области гражданско-правовой деятельности.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pacing w:val="45"/>
          <w:sz w:val="28"/>
          <w:szCs w:val="28"/>
        </w:rPr>
        <w:t>Формы организации учебной</w:t>
      </w:r>
      <w:r w:rsidRPr="009D2EED">
        <w:rPr>
          <w:sz w:val="28"/>
          <w:szCs w:val="28"/>
        </w:rPr>
        <w:t xml:space="preserve"> деятельности: лекции, практикумы, сюжетно-ролевые игры, беседы, лабораторные работы, дискуссии.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pacing w:val="45"/>
          <w:sz w:val="28"/>
          <w:szCs w:val="28"/>
        </w:rPr>
        <w:t>Система оценивания</w:t>
      </w:r>
      <w:r w:rsidRPr="009D2EED">
        <w:rPr>
          <w:sz w:val="28"/>
          <w:szCs w:val="28"/>
        </w:rPr>
        <w:t xml:space="preserve">: наряду с традиционным устным и письменным опросом, тестирование, проверка качества выполнения практических заданий, могут быть использованы методы социологического исследования: анкетирование, самооценка и т. д.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pacing w:val="45"/>
          <w:sz w:val="28"/>
          <w:szCs w:val="28"/>
        </w:rPr>
        <w:t>Формы контроля</w:t>
      </w:r>
      <w:r w:rsidRPr="009D2EED">
        <w:rPr>
          <w:sz w:val="28"/>
          <w:szCs w:val="28"/>
        </w:rPr>
        <w:t>: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тестирование;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задания на выявление операционных жизненных ситуаций;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моделирование жизненных ситуаций.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pacing w:val="45"/>
          <w:sz w:val="28"/>
          <w:szCs w:val="28"/>
        </w:rPr>
        <w:t>Предполагаемые результаты</w:t>
      </w:r>
      <w:r w:rsidRPr="009D2EED">
        <w:rPr>
          <w:sz w:val="28"/>
          <w:szCs w:val="28"/>
        </w:rPr>
        <w:t>.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В процессе изучения курса у учащихся должны сформироваться: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lastRenderedPageBreak/>
        <w:t>– знания и представления о нормах российского законодательства;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знания, достаточные для защиты прав, свобод и законных интересов личности;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коммуникативные способности; способность к творческому мышлению и деятельности в ситуациях с незаданным результатом. 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Основные</w:t>
      </w:r>
      <w:r w:rsidRPr="009D2EED">
        <w:rPr>
          <w:spacing w:val="45"/>
          <w:sz w:val="28"/>
          <w:szCs w:val="28"/>
        </w:rPr>
        <w:t xml:space="preserve"> методические приемы</w:t>
      </w:r>
      <w:r w:rsidRPr="009D2EED">
        <w:rPr>
          <w:sz w:val="28"/>
          <w:szCs w:val="28"/>
        </w:rPr>
        <w:t xml:space="preserve"> преподавания курса.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Реализация рабочей программы способствует: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развитию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воспитанию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proofErr w:type="gramStart"/>
      <w:r w:rsidRPr="009D2EED">
        <w:rPr>
          <w:sz w:val="28"/>
          <w:szCs w:val="28"/>
        </w:rPr>
        <w:t>– освоению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воздействия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 самообразования;</w:t>
      </w:r>
      <w:proofErr w:type="gramEnd"/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овладению 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необходимые для участия в жизни гражданского общества и государства;</w:t>
      </w:r>
    </w:p>
    <w:p w:rsidR="00F73789" w:rsidRPr="009D2EED" w:rsidRDefault="00F73789" w:rsidP="00F73789">
      <w:pPr>
        <w:autoSpaceDE w:val="0"/>
        <w:autoSpaceDN w:val="0"/>
        <w:adjustRightInd w:val="0"/>
        <w:spacing w:line="261" w:lineRule="auto"/>
        <w:ind w:firstLine="360"/>
        <w:jc w:val="both"/>
        <w:rPr>
          <w:sz w:val="28"/>
          <w:szCs w:val="28"/>
        </w:rPr>
      </w:pPr>
      <w:proofErr w:type="gramStart"/>
      <w:r w:rsidRPr="009D2EED">
        <w:rPr>
          <w:sz w:val="28"/>
          <w:szCs w:val="28"/>
        </w:rPr>
        <w:t xml:space="preserve">– формированию опыта применения полученных знаний и умений для решения типичных задач в области социальных отношений, в сферах гражданской и общественной деятельности, в межличностных отношениях, в отношениях между людьми разных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 </w:t>
      </w:r>
      <w:proofErr w:type="gramEnd"/>
    </w:p>
    <w:p w:rsidR="00F73789" w:rsidRPr="009D2EED" w:rsidRDefault="00F73789" w:rsidP="00F73789">
      <w:pPr>
        <w:autoSpaceDE w:val="0"/>
        <w:autoSpaceDN w:val="0"/>
        <w:adjustRightInd w:val="0"/>
        <w:spacing w:before="255" w:after="120" w:line="261" w:lineRule="auto"/>
        <w:jc w:val="center"/>
        <w:rPr>
          <w:b/>
          <w:bCs/>
          <w:sz w:val="28"/>
          <w:szCs w:val="28"/>
        </w:rPr>
      </w:pPr>
    </w:p>
    <w:p w:rsidR="00F73789" w:rsidRDefault="00F73789" w:rsidP="00F73789">
      <w:pPr>
        <w:autoSpaceDE w:val="0"/>
        <w:autoSpaceDN w:val="0"/>
        <w:adjustRightInd w:val="0"/>
        <w:spacing w:before="255" w:after="120" w:line="261" w:lineRule="auto"/>
        <w:jc w:val="center"/>
        <w:rPr>
          <w:b/>
          <w:bCs/>
          <w:sz w:val="28"/>
          <w:szCs w:val="28"/>
        </w:rPr>
      </w:pPr>
    </w:p>
    <w:p w:rsidR="00F73789" w:rsidRDefault="00F73789" w:rsidP="00F73789">
      <w:pPr>
        <w:autoSpaceDE w:val="0"/>
        <w:autoSpaceDN w:val="0"/>
        <w:adjustRightInd w:val="0"/>
        <w:spacing w:before="255" w:after="120" w:line="261" w:lineRule="auto"/>
        <w:jc w:val="center"/>
        <w:rPr>
          <w:b/>
          <w:bCs/>
          <w:sz w:val="28"/>
          <w:szCs w:val="28"/>
        </w:rPr>
      </w:pPr>
    </w:p>
    <w:p w:rsidR="00F73789" w:rsidRPr="009D2EED" w:rsidRDefault="00F73789" w:rsidP="00F73789">
      <w:pPr>
        <w:autoSpaceDE w:val="0"/>
        <w:autoSpaceDN w:val="0"/>
        <w:adjustRightInd w:val="0"/>
        <w:spacing w:before="255" w:after="120" w:line="261" w:lineRule="auto"/>
        <w:jc w:val="center"/>
        <w:rPr>
          <w:b/>
          <w:bCs/>
          <w:sz w:val="28"/>
          <w:szCs w:val="28"/>
        </w:rPr>
      </w:pPr>
      <w:r w:rsidRPr="009D2EED">
        <w:rPr>
          <w:b/>
          <w:bCs/>
          <w:sz w:val="28"/>
          <w:szCs w:val="28"/>
        </w:rPr>
        <w:lastRenderedPageBreak/>
        <w:t>Требования к уровню подготовки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spacing w:val="45"/>
          <w:sz w:val="28"/>
          <w:szCs w:val="28"/>
        </w:rPr>
      </w:pPr>
      <w:r w:rsidRPr="009D2EED">
        <w:rPr>
          <w:sz w:val="28"/>
          <w:szCs w:val="28"/>
        </w:rPr>
        <w:t>В результате изучения обществознания</w:t>
      </w:r>
      <w:r w:rsidRPr="009D2EED">
        <w:rPr>
          <w:spacing w:val="45"/>
          <w:sz w:val="28"/>
          <w:szCs w:val="28"/>
        </w:rPr>
        <w:t xml:space="preserve"> ученик должен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b/>
          <w:bCs/>
          <w:i/>
          <w:iCs/>
          <w:sz w:val="28"/>
          <w:szCs w:val="28"/>
        </w:rPr>
      </w:pPr>
      <w:r w:rsidRPr="009D2EED">
        <w:rPr>
          <w:b/>
          <w:bCs/>
          <w:i/>
          <w:iCs/>
          <w:sz w:val="28"/>
          <w:szCs w:val="28"/>
        </w:rPr>
        <w:t>знать/понимать: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тенденции развития общества в целом как сложной динамической системы, а также важнейших социальных институтов;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необходимость регулирования общественных отношений, сущность социальных норм, механизмы правового регулирования;</w:t>
      </w:r>
    </w:p>
    <w:p w:rsidR="00F73789" w:rsidRPr="009D2EED" w:rsidRDefault="00F73789" w:rsidP="00F73789">
      <w:pPr>
        <w:autoSpaceDE w:val="0"/>
        <w:autoSpaceDN w:val="0"/>
        <w:adjustRightInd w:val="0"/>
        <w:spacing w:line="266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особенности социально-гуманитарного познания; 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  <w:i/>
          <w:iCs/>
          <w:sz w:val="28"/>
          <w:szCs w:val="28"/>
        </w:rPr>
      </w:pPr>
      <w:r w:rsidRPr="009D2EED">
        <w:rPr>
          <w:b/>
          <w:bCs/>
          <w:i/>
          <w:iCs/>
          <w:sz w:val="28"/>
          <w:szCs w:val="28"/>
        </w:rPr>
        <w:t>уметь: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характеризовать основные социальные объекты, выделяя их существенные признаки, закономерности развития; 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раскрывать на примерах изученные теоретические положения и понятия социально-экономических и гуманитарных наук;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осуществлять поиск социальной информации, представленной в различных знаковых системах;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подготовить устное выступление, творческую работу по социальной проблематике;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lastRenderedPageBreak/>
        <w:t xml:space="preserve">– применять социально-экономические и гуманитарные знания в процессе решения познавательных задач по актуальным социальным проблемам; 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b/>
          <w:bCs/>
          <w:i/>
          <w:iCs/>
          <w:sz w:val="28"/>
          <w:szCs w:val="28"/>
        </w:rPr>
        <w:t>использовать</w:t>
      </w:r>
      <w:r w:rsidRPr="009D2EED">
        <w:rPr>
          <w:sz w:val="28"/>
          <w:szCs w:val="28"/>
        </w:rPr>
        <w:t xml:space="preserve"> приобретенные знания и умения в практической деятельности и повседневной жизни: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для успешного выполнения типичных социальных ролей; сознательного взаимодействия с различными социальными институтами;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совершенствования собственной познавательной деятельности;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 xml:space="preserve">– решения практических жизненных проблем, возникающих в социальной деятельности; 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ориентировки в актуальных общественных событиях и процессах; определения личной и гражданской позиции;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предвидения возможных последствий определенных социальных действий;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оценки происходящих событий и поведения людей с точки зрения морали и права;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реализации и защиты прав человека и гражданина, осознанного выполнения гражданских обязанностей;</w:t>
      </w:r>
    </w:p>
    <w:p w:rsidR="00F73789" w:rsidRPr="009D2EED" w:rsidRDefault="00F73789" w:rsidP="00F73789">
      <w:pPr>
        <w:autoSpaceDE w:val="0"/>
        <w:autoSpaceDN w:val="0"/>
        <w:adjustRightInd w:val="0"/>
        <w:spacing w:line="264" w:lineRule="auto"/>
        <w:ind w:firstLine="360"/>
        <w:jc w:val="both"/>
        <w:rPr>
          <w:sz w:val="28"/>
          <w:szCs w:val="28"/>
        </w:rPr>
      </w:pPr>
      <w:r w:rsidRPr="009D2EED">
        <w:rPr>
          <w:sz w:val="28"/>
          <w:szCs w:val="28"/>
        </w:rPr>
        <w:t>– осуществления конструктивного взаимодействия людей с разными убеждениями, культурными ценностями, социальным положением.</w:t>
      </w:r>
    </w:p>
    <w:p w:rsidR="00967BFB" w:rsidRPr="006E25FB" w:rsidRDefault="00967BFB" w:rsidP="00967BFB">
      <w:pPr>
        <w:spacing w:line="240" w:lineRule="atLeast"/>
        <w:ind w:left="284"/>
        <w:contextualSpacing/>
        <w:jc w:val="center"/>
        <w:rPr>
          <w:b/>
        </w:rPr>
      </w:pPr>
      <w:r>
        <w:rPr>
          <w:b/>
        </w:rPr>
        <w:t>КРИТЕРИИ И НОРМЫ ОЦЕНКИ ЗНАНИЙ, УМЕНИЙ И НАВЫКОВ УЧАЩИХСЯ</w:t>
      </w:r>
    </w:p>
    <w:p w:rsidR="00967BFB" w:rsidRPr="00135BCA" w:rsidRDefault="00967BFB" w:rsidP="00967BFB">
      <w:pPr>
        <w:jc w:val="both"/>
      </w:pPr>
      <w:r w:rsidRPr="00135BCA">
        <w:t>«5» - материал усвоен в полном объеме, изложен логично, без существенных ошибок, не требует дополнительных вопросов, выводы опираются на теоретические знания, доказательны, применяются умения, необходимые для ответа, речь хорошая.</w:t>
      </w:r>
    </w:p>
    <w:p w:rsidR="00967BFB" w:rsidRPr="00135BCA" w:rsidRDefault="00967BFB" w:rsidP="00967BFB">
      <w:pPr>
        <w:jc w:val="both"/>
      </w:pPr>
      <w:r w:rsidRPr="00135BCA">
        <w:t xml:space="preserve">«4» - в усвоении материала допущены незначительные пробелы и ошибки, </w:t>
      </w:r>
      <w:proofErr w:type="gramStart"/>
      <w:r w:rsidRPr="00135BCA">
        <w:t>изложение</w:t>
      </w:r>
      <w:proofErr w:type="gramEnd"/>
      <w:r w:rsidRPr="00135BCA">
        <w:t xml:space="preserve">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967BFB" w:rsidRPr="00135BCA" w:rsidRDefault="00967BFB" w:rsidP="00967BFB">
      <w:pPr>
        <w:jc w:val="both"/>
      </w:pPr>
      <w:r w:rsidRPr="00135BCA">
        <w:t>«3» - в усвоении материала имеются существенные пробелы, изложение недостаточно самостоятельное, несистематизированное, содержит существенные ошибки, умения не проявлены, речь бедная.</w:t>
      </w:r>
    </w:p>
    <w:p w:rsidR="00967BFB" w:rsidRDefault="00967BFB" w:rsidP="00967BFB">
      <w:pPr>
        <w:jc w:val="both"/>
      </w:pPr>
      <w:r w:rsidRPr="00135BCA">
        <w:t xml:space="preserve">«2» - главное содержание материала не раскрыто. </w:t>
      </w:r>
    </w:p>
    <w:p w:rsidR="00967BFB" w:rsidRDefault="00967BFB" w:rsidP="00967BFB">
      <w:pPr>
        <w:ind w:firstLine="709"/>
        <w:jc w:val="both"/>
      </w:pPr>
    </w:p>
    <w:p w:rsidR="00967BFB" w:rsidRPr="00A356F8" w:rsidRDefault="00967BFB" w:rsidP="00967BFB">
      <w:pPr>
        <w:jc w:val="center"/>
        <w:rPr>
          <w:b/>
          <w:sz w:val="28"/>
          <w:szCs w:val="28"/>
        </w:rPr>
      </w:pPr>
      <w:r w:rsidRPr="00A356F8">
        <w:rPr>
          <w:b/>
          <w:sz w:val="28"/>
          <w:szCs w:val="28"/>
        </w:rPr>
        <w:t>Критерии оценивания тестовых заданий:</w:t>
      </w:r>
    </w:p>
    <w:p w:rsidR="00967BFB" w:rsidRPr="00A356F8" w:rsidRDefault="00967BFB" w:rsidP="00967BFB">
      <w:pPr>
        <w:jc w:val="center"/>
        <w:rPr>
          <w:b/>
          <w:sz w:val="28"/>
          <w:szCs w:val="28"/>
        </w:rPr>
      </w:pPr>
    </w:p>
    <w:p w:rsidR="00967BFB" w:rsidRPr="00A356F8" w:rsidRDefault="00967BFB" w:rsidP="00967BFB">
      <w:r w:rsidRPr="00A356F8">
        <w:t>Оценка «2» - 0-49 % правильных ответов</w:t>
      </w:r>
    </w:p>
    <w:p w:rsidR="00967BFB" w:rsidRPr="00A356F8" w:rsidRDefault="00967BFB" w:rsidP="00967BFB">
      <w:r w:rsidRPr="00A356F8">
        <w:t>Оценка «3» - 50-64 % правильных ответов</w:t>
      </w:r>
    </w:p>
    <w:p w:rsidR="00967BFB" w:rsidRPr="00A356F8" w:rsidRDefault="00967BFB" w:rsidP="00967BFB">
      <w:r w:rsidRPr="00A356F8">
        <w:t>Оценка «4» - 65-79 % правильных ответов</w:t>
      </w:r>
    </w:p>
    <w:p w:rsidR="00967BFB" w:rsidRDefault="00967BFB" w:rsidP="00967BFB">
      <w:pPr>
        <w:rPr>
          <w:lang w:val="tt-RU"/>
        </w:rPr>
      </w:pPr>
      <w:r w:rsidRPr="00A356F8">
        <w:t>Оценка «5» - 80-100 % правильных ответов</w:t>
      </w:r>
    </w:p>
    <w:p w:rsidR="00967BFB" w:rsidRDefault="00967BFB" w:rsidP="00967BFB">
      <w:pPr>
        <w:jc w:val="center"/>
        <w:rPr>
          <w:lang w:val="tt-RU"/>
        </w:rPr>
      </w:pPr>
    </w:p>
    <w:p w:rsidR="00967BFB" w:rsidRDefault="00967BFB" w:rsidP="00967BFB">
      <w:pPr>
        <w:jc w:val="center"/>
        <w:rPr>
          <w:lang w:val="tt-RU"/>
        </w:rPr>
      </w:pPr>
    </w:p>
    <w:p w:rsidR="00F73789" w:rsidRDefault="00F73789" w:rsidP="00967BFB">
      <w:pPr>
        <w:sectPr w:rsidR="00F73789" w:rsidSect="00F73789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764C2" w:rsidRDefault="00D764C2" w:rsidP="00967BFB">
      <w:pPr>
        <w:rPr>
          <w:sz w:val="28"/>
          <w:szCs w:val="28"/>
        </w:rPr>
      </w:pPr>
      <w:r w:rsidRPr="004F58AA">
        <w:rPr>
          <w:sz w:val="28"/>
          <w:szCs w:val="28"/>
        </w:rPr>
        <w:lastRenderedPageBreak/>
        <w:t>Учебн</w:t>
      </w:r>
      <w:proofErr w:type="gramStart"/>
      <w:r w:rsidRPr="004F58AA">
        <w:rPr>
          <w:sz w:val="28"/>
          <w:szCs w:val="28"/>
        </w:rPr>
        <w:t>о-</w:t>
      </w:r>
      <w:proofErr w:type="gramEnd"/>
      <w:r w:rsidRPr="004F58AA">
        <w:rPr>
          <w:sz w:val="28"/>
          <w:szCs w:val="28"/>
        </w:rPr>
        <w:t xml:space="preserve"> тематическое планирование</w:t>
      </w:r>
    </w:p>
    <w:p w:rsidR="00D764C2" w:rsidRDefault="00D764C2" w:rsidP="00D764C2">
      <w:pPr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Y="2521"/>
        <w:tblW w:w="15984" w:type="dxa"/>
        <w:tblLayout w:type="fixed"/>
        <w:tblLook w:val="04A0" w:firstRow="1" w:lastRow="0" w:firstColumn="1" w:lastColumn="0" w:noHBand="0" w:noVBand="1"/>
      </w:tblPr>
      <w:tblGrid>
        <w:gridCol w:w="485"/>
        <w:gridCol w:w="2516"/>
        <w:gridCol w:w="6463"/>
        <w:gridCol w:w="2693"/>
        <w:gridCol w:w="1843"/>
        <w:gridCol w:w="1984"/>
      </w:tblGrid>
      <w:tr w:rsidR="00241CBC" w:rsidTr="00EF3960">
        <w:trPr>
          <w:trHeight w:val="759"/>
        </w:trPr>
        <w:tc>
          <w:tcPr>
            <w:tcW w:w="485" w:type="dxa"/>
            <w:vMerge w:val="restart"/>
          </w:tcPr>
          <w:p w:rsidR="00241CBC" w:rsidRDefault="00241CBC" w:rsidP="00940A00">
            <w:r w:rsidRPr="007E44DC">
              <w:rPr>
                <w:sz w:val="28"/>
                <w:szCs w:val="28"/>
              </w:rPr>
              <w:t>№</w:t>
            </w:r>
          </w:p>
        </w:tc>
        <w:tc>
          <w:tcPr>
            <w:tcW w:w="2516" w:type="dxa"/>
            <w:vMerge w:val="restart"/>
          </w:tcPr>
          <w:p w:rsidR="00241CBC" w:rsidRPr="008A1E41" w:rsidRDefault="00241CBC" w:rsidP="00940A00">
            <w:r w:rsidRPr="008A1E41">
              <w:t>Тема урока</w:t>
            </w:r>
          </w:p>
        </w:tc>
        <w:tc>
          <w:tcPr>
            <w:tcW w:w="6463" w:type="dxa"/>
            <w:vMerge w:val="restart"/>
          </w:tcPr>
          <w:p w:rsidR="00241CBC" w:rsidRPr="008A1E41" w:rsidRDefault="00241CBC" w:rsidP="00940A00">
            <w:r w:rsidRPr="008A1E41">
              <w:t xml:space="preserve">Планируемые результаты </w:t>
            </w:r>
          </w:p>
        </w:tc>
        <w:tc>
          <w:tcPr>
            <w:tcW w:w="2693" w:type="dxa"/>
            <w:vMerge w:val="restart"/>
          </w:tcPr>
          <w:p w:rsidR="00241CBC" w:rsidRDefault="00241CBC" w:rsidP="00241CBC">
            <w:r w:rsidRPr="008A1E41">
              <w:t>Виды контроля</w:t>
            </w:r>
            <w:r>
              <w:t>.</w:t>
            </w:r>
          </w:p>
          <w:p w:rsidR="00241CBC" w:rsidRPr="008A1E41" w:rsidRDefault="00241CBC" w:rsidP="00241CBC">
            <w:r>
              <w:t>Измерители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241CBC" w:rsidRPr="008A1E41" w:rsidRDefault="00241CBC" w:rsidP="00EF3960">
            <w:pPr>
              <w:jc w:val="center"/>
            </w:pPr>
            <w:r w:rsidRPr="008A1E41">
              <w:t>Дата проведения</w:t>
            </w:r>
          </w:p>
        </w:tc>
      </w:tr>
      <w:tr w:rsidR="00241CBC" w:rsidTr="00EF3960">
        <w:trPr>
          <w:trHeight w:val="803"/>
        </w:trPr>
        <w:tc>
          <w:tcPr>
            <w:tcW w:w="485" w:type="dxa"/>
            <w:vMerge/>
          </w:tcPr>
          <w:p w:rsidR="00241CBC" w:rsidRPr="007E44DC" w:rsidRDefault="00241CBC" w:rsidP="00940A00">
            <w:pPr>
              <w:rPr>
                <w:sz w:val="28"/>
                <w:szCs w:val="28"/>
              </w:rPr>
            </w:pPr>
          </w:p>
        </w:tc>
        <w:tc>
          <w:tcPr>
            <w:tcW w:w="2516" w:type="dxa"/>
            <w:vMerge/>
          </w:tcPr>
          <w:p w:rsidR="00241CBC" w:rsidRPr="008A1E41" w:rsidRDefault="00241CBC" w:rsidP="00940A00"/>
        </w:tc>
        <w:tc>
          <w:tcPr>
            <w:tcW w:w="6463" w:type="dxa"/>
            <w:vMerge/>
          </w:tcPr>
          <w:p w:rsidR="00241CBC" w:rsidRPr="008A1E41" w:rsidRDefault="00241CBC" w:rsidP="00940A00"/>
        </w:tc>
        <w:tc>
          <w:tcPr>
            <w:tcW w:w="2693" w:type="dxa"/>
            <w:vMerge/>
          </w:tcPr>
          <w:p w:rsidR="00241CBC" w:rsidRPr="008A1E41" w:rsidRDefault="00241CBC" w:rsidP="00940A00"/>
        </w:tc>
        <w:tc>
          <w:tcPr>
            <w:tcW w:w="1843" w:type="dxa"/>
            <w:tcBorders>
              <w:top w:val="single" w:sz="4" w:space="0" w:color="auto"/>
            </w:tcBorders>
          </w:tcPr>
          <w:p w:rsidR="00241CBC" w:rsidRPr="008A1E41" w:rsidRDefault="00241CBC" w:rsidP="00940A00">
            <w:r w:rsidRPr="008A1E41"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41CBC" w:rsidRPr="008A1E41" w:rsidRDefault="00241CBC" w:rsidP="00940A00">
            <w:r w:rsidRPr="008A1E41">
              <w:t>фактически</w:t>
            </w:r>
          </w:p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Что такое общество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Выделять характерные признаки общества, различать понятия: общество, государство, страна, приводить конкретные примеры, характеризующие явления каждой из сфер общества, объяснять взаимосвязь всех сфер общества </w:t>
            </w:r>
          </w:p>
        </w:tc>
        <w:tc>
          <w:tcPr>
            <w:tcW w:w="2693" w:type="dxa"/>
          </w:tcPr>
          <w:p w:rsidR="00241CBC" w:rsidRDefault="00241CBC" w:rsidP="00241CBC">
            <w:r>
              <w:t>Опрос</w:t>
            </w:r>
          </w:p>
          <w:p w:rsidR="00241CBC" w:rsidRPr="00D7000F" w:rsidRDefault="00241CBC" w:rsidP="00241CBC">
            <w:r>
              <w:t>Таблица</w:t>
            </w:r>
          </w:p>
        </w:tc>
        <w:tc>
          <w:tcPr>
            <w:tcW w:w="1843" w:type="dxa"/>
          </w:tcPr>
          <w:p w:rsidR="00241CBC" w:rsidRPr="00D7000F" w:rsidRDefault="00241CBC" w:rsidP="0048046C"/>
        </w:tc>
        <w:tc>
          <w:tcPr>
            <w:tcW w:w="1984" w:type="dxa"/>
          </w:tcPr>
          <w:p w:rsidR="00241CBC" w:rsidRDefault="00241CBC" w:rsidP="00940A00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Человек, природа, общество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Представление о взаимосвязи человека, общества, природы</w:t>
            </w:r>
          </w:p>
          <w:p w:rsidR="00241CBC" w:rsidRDefault="00241CBC" w:rsidP="00940A00">
            <w:pPr>
              <w:jc w:val="both"/>
            </w:pPr>
            <w:r>
              <w:t>Понятие «природа» в узком и широком смысле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 xml:space="preserve">Рассказ </w:t>
            </w:r>
          </w:p>
          <w:p w:rsidR="00241CBC" w:rsidRDefault="00241CBC" w:rsidP="00241CBC">
            <w:r>
              <w:t>Индивидуальные задания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Типология обществ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Анализировать характерные черты различных типов обществ, определять типы обществ типы обществ, формационный подход к типологии обществ</w:t>
            </w:r>
          </w:p>
          <w:p w:rsidR="00241CBC" w:rsidRDefault="00241CBC" w:rsidP="00940A00">
            <w:pPr>
              <w:jc w:val="both"/>
            </w:pPr>
            <w:r>
              <w:t>Понятия: типология обществ, общественно-экономическая формация, доиндустриальное, индустриальное, постиндустриальное общества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Развернутый ответ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4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Социальный прогресс и развитие общества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  Уметь вести дискуссию, выражать и отстаивать собственное мнение. Анализировать различные цивилизации Понятия: цивилизация, теория стадиального развития, теория локальных цивилизаций, менталитет, закон  ускорения истории, закон неравномерности развития, прогресс, регресс.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BD5D3E" w:rsidRDefault="00241CBC" w:rsidP="0048046C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5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Личность и социальная среда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Различать  понимание слов человек, индивидуальность, личность; определять уровень своей социальной зрелости и влияние окружения, семьи, друзей на поведение, принятие решений и т.д. Научные представления об уникальности человеческой личности</w:t>
            </w:r>
          </w:p>
          <w:p w:rsidR="00241CBC" w:rsidRDefault="00241CBC" w:rsidP="00940A00">
            <w:pPr>
              <w:jc w:val="both"/>
            </w:pPr>
            <w:proofErr w:type="gramStart"/>
            <w:r>
              <w:t>Понятия: человек, индивидуальность, личность; мышление, речь; социализация, жизненный цикл человека, воспитание и его формы</w:t>
            </w:r>
            <w:proofErr w:type="gramEnd"/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Презентация групп новой работы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6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Потребности человека</w:t>
            </w:r>
          </w:p>
        </w:tc>
        <w:tc>
          <w:tcPr>
            <w:tcW w:w="6463" w:type="dxa"/>
          </w:tcPr>
          <w:p w:rsidR="00241CBC" w:rsidRDefault="00241CBC" w:rsidP="00940A00">
            <w:r>
              <w:t>Характеризовать основные виды потребностей, выделяя их существенные признаки Понятия: потребность, удовлетворение потребности, иерархическая теория потребностей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7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Социализация и воспитание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Понимать противоречия, возникающие в процессе воспитания и по возможности их преодолевать, анализировать свои поступки, поведение взрослых, сверстников </w:t>
            </w:r>
          </w:p>
          <w:p w:rsidR="00241CBC" w:rsidRDefault="00241CBC" w:rsidP="00940A00">
            <w:pPr>
              <w:jc w:val="both"/>
            </w:pPr>
            <w:r>
              <w:t>Понятия: социализация, культурные нормы, воспитание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Защита проектов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8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 xml:space="preserve">Общение 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Анализировать различные формы общения, иметь элементарные навыки культурно-грамотного общения в деловых, бытовых и </w:t>
            </w:r>
            <w:r>
              <w:lastRenderedPageBreak/>
              <w:t xml:space="preserve">иных жизненных ситуациях </w:t>
            </w:r>
          </w:p>
          <w:p w:rsidR="00241CBC" w:rsidRDefault="00241CBC" w:rsidP="00940A00">
            <w:pPr>
              <w:jc w:val="both"/>
            </w:pPr>
            <w:proofErr w:type="gramStart"/>
            <w:r>
              <w:t>Общение, речевое и неречевое общение,, служебное, повседневное, убеждающее, ритуальное, межкультурное общение</w:t>
            </w:r>
            <w:proofErr w:type="gramEnd"/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lastRenderedPageBreak/>
              <w:t>Опрос</w:t>
            </w:r>
          </w:p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lastRenderedPageBreak/>
              <w:t>9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Экономика и её роль в жизни общества.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Определять отраслевую принадлежность хозяйственных единиц и их роль в развитии общества, поведение предпринимателя, менеджера, наемного работника в экономической сфере, решать творческие задачи по проблемам ориентации человека в сложных экономических процессах</w:t>
            </w:r>
          </w:p>
          <w:p w:rsidR="00241CBC" w:rsidRDefault="00241CBC" w:rsidP="00940A00">
            <w:pPr>
              <w:jc w:val="both"/>
            </w:pPr>
            <w:proofErr w:type="gramStart"/>
            <w:r>
              <w:t>Экономические отношения, экономика, инфляция, ресурсы, наемный труд, капитал, капиталист, менеджер, предприниматель, потребности, фирма, производство, промышленность, отрасль, предприятие, цех</w:t>
            </w:r>
            <w:proofErr w:type="gramEnd"/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Обмен мнениями по теме «Роль экономики»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10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2516" w:type="dxa"/>
          </w:tcPr>
          <w:p w:rsidR="00241CBC" w:rsidRDefault="00241CBC" w:rsidP="00940A00">
            <w:r w:rsidRPr="008366DC">
              <w:rPr>
                <w:sz w:val="24"/>
                <w:szCs w:val="28"/>
              </w:rPr>
              <w:t>Экономика и потребности.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Пояснять основной закон бизнеса, иллюстрируя ответ конкретными примерами из реальной жизни</w:t>
            </w:r>
          </w:p>
        </w:tc>
        <w:tc>
          <w:tcPr>
            <w:tcW w:w="2693" w:type="dxa"/>
          </w:tcPr>
          <w:p w:rsidR="00241CBC" w:rsidRDefault="00241CBC" w:rsidP="00940A00">
            <w:r>
              <w:t>Опрос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357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11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2516" w:type="dxa"/>
          </w:tcPr>
          <w:p w:rsidR="00241CBC" w:rsidRDefault="00241CBC" w:rsidP="00940A00">
            <w:r w:rsidRPr="008366DC">
              <w:rPr>
                <w:sz w:val="24"/>
                <w:szCs w:val="28"/>
              </w:rPr>
              <w:t>Экономическая система и собственность.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Пояснять основной закон бизнеса, иллюстрируя ответ конкретными примерами из реальной жизни</w:t>
            </w:r>
          </w:p>
        </w:tc>
        <w:tc>
          <w:tcPr>
            <w:tcW w:w="2693" w:type="dxa"/>
          </w:tcPr>
          <w:p w:rsidR="00241CBC" w:rsidRPr="00D7000F" w:rsidRDefault="00241CBC" w:rsidP="00D7000F">
            <w:pPr>
              <w:jc w:val="center"/>
            </w:pPr>
            <w:r>
              <w:t>Развернутый ответ</w:t>
            </w:r>
          </w:p>
        </w:tc>
        <w:tc>
          <w:tcPr>
            <w:tcW w:w="1843" w:type="dxa"/>
          </w:tcPr>
          <w:p w:rsidR="00241CBC" w:rsidRPr="00D7000F" w:rsidRDefault="00241CBC" w:rsidP="00D7000F">
            <w:pPr>
              <w:jc w:val="center"/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12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Производство и производительность труда.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Пояснять основной закон бизнеса, иллюстрируя ответ конкретными примерами из реальной жизни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D7000F" w:rsidRDefault="00241CBC" w:rsidP="00241CB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D7000F" w:rsidRDefault="00241CBC" w:rsidP="0048046C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700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411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13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Товары и услуги.</w:t>
            </w:r>
          </w:p>
          <w:p w:rsidR="00241CBC" w:rsidRDefault="00241CBC" w:rsidP="00940A00">
            <w:pPr>
              <w:jc w:val="both"/>
            </w:pP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Товар, покупательная способность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Презентация групп новой работы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14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Деньги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деньги,</w:t>
            </w:r>
            <w:proofErr w:type="gramStart"/>
            <w:r>
              <w:t xml:space="preserve"> ,</w:t>
            </w:r>
            <w:proofErr w:type="gramEnd"/>
            <w:r>
              <w:t xml:space="preserve"> кредит, инфляция, девальвация, свойства товара и денег, основной закон бизнеса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Защита проектов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15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Спрос и предложение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Анализировать взаимовлияние цены, спроса и предложения друг на друга, прогнозировать основные тенденции их взаимозависимости на рынке Спрос, предложение, маркетинг, товарный дефицит, покупательная способность, закон спроса и предложения, его воздействие на поведение участников рыночных отношений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Опрос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16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Рынок и рыночный механизм.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Объяснять процесс увеличения или снижения цены на товары, различать конкуренцию производителей и конкуренцию покупателей, анализировать модели их поведения Обмен, рынок, </w:t>
            </w:r>
          </w:p>
          <w:p w:rsidR="00241CBC" w:rsidRDefault="00241CBC" w:rsidP="00940A00">
            <w:pPr>
              <w:jc w:val="both"/>
            </w:pPr>
            <w:r>
              <w:t>Обмен и его модели, функции цены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Опрос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17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Цена, Конкуренция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Объяснять процесс увеличения или снижения цены на товары, </w:t>
            </w:r>
            <w:r>
              <w:lastRenderedPageBreak/>
              <w:t>различать конкуренцию производителей и конкуренцию покупателей, анализировать модели их поведения цена, конкуренция, монополия, олигополия, монопсония</w:t>
            </w:r>
          </w:p>
        </w:tc>
        <w:tc>
          <w:tcPr>
            <w:tcW w:w="2693" w:type="dxa"/>
          </w:tcPr>
          <w:p w:rsidR="00241CBC" w:rsidRPr="00BD5D3E" w:rsidRDefault="00241CBC" w:rsidP="007131FE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lastRenderedPageBreak/>
              <w:t>Развернутый ответ</w:t>
            </w:r>
          </w:p>
        </w:tc>
        <w:tc>
          <w:tcPr>
            <w:tcW w:w="1843" w:type="dxa"/>
          </w:tcPr>
          <w:p w:rsidR="00241CBC" w:rsidRPr="00BD5D3E" w:rsidRDefault="00241CBC" w:rsidP="007131FE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D5D3E">
              <w:rPr>
                <w:rFonts w:ascii="Arial" w:hAnsi="Arial" w:cs="Arial"/>
              </w:rPr>
              <w:br/>
            </w: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lastRenderedPageBreak/>
              <w:t>18</w:t>
            </w:r>
          </w:p>
        </w:tc>
        <w:tc>
          <w:tcPr>
            <w:tcW w:w="2516" w:type="dxa"/>
          </w:tcPr>
          <w:p w:rsidR="00241CBC" w:rsidRDefault="00241CBC" w:rsidP="00940A00">
            <w:r w:rsidRPr="008366DC">
              <w:rPr>
                <w:sz w:val="24"/>
                <w:szCs w:val="28"/>
              </w:rPr>
              <w:t>Предпринимательство и организационно-правовые нормы.</w:t>
            </w:r>
          </w:p>
          <w:p w:rsidR="00241CBC" w:rsidRPr="009F3C06" w:rsidRDefault="00241CBC" w:rsidP="00940A00"/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Анализировать тот или иной тип предпринимателя, элементарные правила поведения в экономической сфере; выявлять плюсы и минусы организационно-правовых форм предпринимательства Сущность предпринимательской деятельности, типы работников и предпринимателей, знать формы предпринимательства</w:t>
            </w:r>
          </w:p>
          <w:p w:rsidR="00241CBC" w:rsidRDefault="00241CBC" w:rsidP="00940A00">
            <w:pPr>
              <w:jc w:val="both"/>
            </w:pPr>
            <w:r>
              <w:t>Прибыль, предприниматель, менеджер, риск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19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Мелкое предпринимательство и фермерское хозяйство.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Анализировать тот или иной тип предпринимателя, элементарные правила поведения в экономической сфере; выявлять плюсы и минусы организационно-правовых форм предпринимательства Сущность предпринимательской деятельности, типы работников и предпринимателей, знать формы предпринимательства</w:t>
            </w:r>
          </w:p>
          <w:p w:rsidR="00241CBC" w:rsidRDefault="00241CBC" w:rsidP="00940A00">
            <w:r>
              <w:t>Прибыль, предприниматель, менеджер, риск</w:t>
            </w:r>
          </w:p>
        </w:tc>
        <w:tc>
          <w:tcPr>
            <w:tcW w:w="2693" w:type="dxa"/>
          </w:tcPr>
          <w:p w:rsidR="00241CBC" w:rsidRDefault="00241CBC" w:rsidP="00940A00">
            <w:r>
              <w:t>Презентация групп новой работы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20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Роль государства в экономике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Ориентироваться в системе налогообложения, анализировать отдельные виды налогов, экономические мероприятия властей Роль государства в экономике, система налогообложения, способы воздействия на экономику и население, </w:t>
            </w:r>
          </w:p>
          <w:p w:rsidR="00241CBC" w:rsidRDefault="00241CBC" w:rsidP="00940A00">
            <w:r>
              <w:t>Налогообложение, налог, типы экономических систем, социальная политика, акциз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Default="00241CBC" w:rsidP="00241CBC">
            <w:r>
              <w:t>Защита проектов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21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Государственный бюджет.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r>
              <w:t>Разъяснять возможные варианты предотвращения дефицита государственного бюджета, влияние его на социальные программы государства, Бюджет, сбалансированный бюджет, положительное и отрицательное сальдо, государственный долг, социальные программы</w:t>
            </w:r>
          </w:p>
        </w:tc>
        <w:tc>
          <w:tcPr>
            <w:tcW w:w="2693" w:type="dxa"/>
          </w:tcPr>
          <w:p w:rsidR="00241CBC" w:rsidRDefault="00241CBC" w:rsidP="00940A00">
            <w:r>
              <w:t>Опрос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22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Семейный бюджет</w:t>
            </w:r>
          </w:p>
        </w:tc>
        <w:tc>
          <w:tcPr>
            <w:tcW w:w="6463" w:type="dxa"/>
          </w:tcPr>
          <w:p w:rsidR="00241CBC" w:rsidRDefault="00241CBC" w:rsidP="00940A00">
            <w:r>
              <w:t>Формировать элементарные умения семейного бюджета</w:t>
            </w:r>
          </w:p>
        </w:tc>
        <w:tc>
          <w:tcPr>
            <w:tcW w:w="2693" w:type="dxa"/>
          </w:tcPr>
          <w:p w:rsidR="00241CBC" w:rsidRDefault="00241CBC" w:rsidP="00940A00">
            <w:r>
              <w:t>Опрос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23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Труд.</w:t>
            </w:r>
            <w:r w:rsidRPr="008366DC">
              <w:rPr>
                <w:sz w:val="24"/>
                <w:szCs w:val="28"/>
              </w:rPr>
              <w:t xml:space="preserve"> Заработная плата и стимулирование труда.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Объяснять причины и сущность безработицы, анализировать социальные, психологические проблемы безработных Труд, производственный и непроизводственный труд, категории трудовой деятельности, формы вознаграждения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Развернутый ответ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2463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24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 w:rsidRPr="008366DC">
              <w:rPr>
                <w:sz w:val="24"/>
                <w:szCs w:val="28"/>
              </w:rPr>
              <w:t>Безработица как социальное  явление.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Объяснять причины и сущность безработицы, анализировать социальные, психологические проблемы безработных безработица и ее виды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lastRenderedPageBreak/>
              <w:t>25</w:t>
            </w:r>
          </w:p>
        </w:tc>
        <w:tc>
          <w:tcPr>
            <w:tcW w:w="2516" w:type="dxa"/>
          </w:tcPr>
          <w:p w:rsidR="00241CBC" w:rsidRDefault="00F73789" w:rsidP="00940A00">
            <w:pPr>
              <w:jc w:val="both"/>
            </w:pPr>
            <w:r>
              <w:rPr>
                <w:sz w:val="24"/>
                <w:szCs w:val="28"/>
              </w:rPr>
              <w:t>Банковская  система.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Ориентироваться в системе </w:t>
            </w:r>
            <w:r w:rsidR="00F73789">
              <w:t>банка.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26</w:t>
            </w:r>
          </w:p>
        </w:tc>
        <w:tc>
          <w:tcPr>
            <w:tcW w:w="2516" w:type="dxa"/>
          </w:tcPr>
          <w:p w:rsidR="00241CBC" w:rsidRDefault="00F73789" w:rsidP="00940A00">
            <w:pPr>
              <w:jc w:val="both"/>
            </w:pPr>
            <w:r>
              <w:rPr>
                <w:sz w:val="24"/>
                <w:szCs w:val="28"/>
              </w:rPr>
              <w:t>Пенсионные  программы</w:t>
            </w:r>
          </w:p>
        </w:tc>
        <w:tc>
          <w:tcPr>
            <w:tcW w:w="6463" w:type="dxa"/>
          </w:tcPr>
          <w:p w:rsidR="00241CBC" w:rsidRDefault="00F73789" w:rsidP="00F73789">
            <w:pPr>
              <w:jc w:val="both"/>
            </w:pPr>
            <w:r>
              <w:t xml:space="preserve">Сформировать </w:t>
            </w:r>
            <w:r w:rsidR="00241CBC">
              <w:t xml:space="preserve"> навыки анализа </w:t>
            </w:r>
            <w:proofErr w:type="gramStart"/>
            <w:r w:rsidR="00241CBC">
              <w:t>различных</w:t>
            </w:r>
            <w:proofErr w:type="gramEnd"/>
            <w:r w:rsidR="00241CBC">
              <w:t xml:space="preserve"> </w:t>
            </w:r>
          </w:p>
          <w:p w:rsidR="00F73789" w:rsidRDefault="00F73789" w:rsidP="00F73789">
            <w:pPr>
              <w:jc w:val="both"/>
            </w:pPr>
            <w:r>
              <w:t>пенсионных программ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Опрос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27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Контрольно-обобщающий урок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Систематизация знаний об экономической сфере общества </w:t>
            </w:r>
          </w:p>
          <w:p w:rsidR="00241CBC" w:rsidRDefault="00241CBC" w:rsidP="00940A00">
            <w:pPr>
              <w:jc w:val="both"/>
            </w:pPr>
            <w:r>
              <w:t xml:space="preserve">Проверить качество усвоения пройденного материала и сформировавшиеся </w:t>
            </w:r>
            <w:proofErr w:type="gramStart"/>
            <w:r>
              <w:t>умения</w:t>
            </w:r>
            <w:proofErr w:type="gramEnd"/>
            <w:r>
              <w:t xml:space="preserve"> и навыки Систематизация знаний по первому информационному блоку проблем, связанных с сущностью общества и т.п.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Защита проектов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28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Социальная структура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Разъяснять, апеллируя конкретными примерами, социальную структуру общества, анализировать соц. образ, имидж личности, объяснять поступки людей в соответствии с их социальной ролью</w:t>
            </w:r>
          </w:p>
          <w:p w:rsidR="00241CBC" w:rsidRDefault="00241CBC" w:rsidP="00940A00">
            <w:pPr>
              <w:jc w:val="both"/>
            </w:pPr>
            <w:r>
              <w:t>Социальная структура общества, социальный статус личности в обществе, социальная группа, социальные отношения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2693" w:type="dxa"/>
          </w:tcPr>
          <w:p w:rsidR="00241CBC" w:rsidRDefault="00241CBC" w:rsidP="00940A00">
            <w:r>
              <w:t>Опрос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29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Социальная стратификация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Пояснять на конкретном примере, каким образом принадлежность к определенному классу оказывает влияние на жизнь людей, анализировать представителей различных классов, составляя их социальный портрет Социальное расслоение, страта, доход, власть, престиж, класс, образ жизни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30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 xml:space="preserve">Богатые </w:t>
            </w:r>
          </w:p>
          <w:p w:rsidR="00241CBC" w:rsidRDefault="00241CBC" w:rsidP="00940A00">
            <w:pPr>
              <w:jc w:val="both"/>
            </w:pPr>
            <w:r>
              <w:t>Бедные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proofErr w:type="gramStart"/>
            <w:r>
              <w:t>Уметь вести дискуссию, владеть основами культуры диалога Понятия: неравенство, богатство, роскошь, «новые русские» Анализировать социальную политику в стране Понятия: бедность, порог бедности, нищета</w:t>
            </w:r>
            <w:proofErr w:type="gramEnd"/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Презентация групп новой работы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31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Этнос: нации и народности. Межнациональные отношения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Формирование опыта применения полученных знаний и умений для решения типичных задач в области межличностных отношений, в том числе отношения между людьми различных национальностей и вероисповеданий Этнос, нация, народность, сущность </w:t>
            </w:r>
            <w:proofErr w:type="spellStart"/>
            <w:r>
              <w:t>этнообразующих</w:t>
            </w:r>
            <w:proofErr w:type="spellEnd"/>
            <w:r>
              <w:t xml:space="preserve"> факторов</w:t>
            </w:r>
          </w:p>
          <w:p w:rsidR="00241CBC" w:rsidRDefault="00241CBC" w:rsidP="00940A00">
            <w:pPr>
              <w:jc w:val="both"/>
            </w:pP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Default="00241CBC" w:rsidP="00241CBC">
            <w:r>
              <w:t>Защита проектов</w:t>
            </w:r>
          </w:p>
        </w:tc>
        <w:tc>
          <w:tcPr>
            <w:tcW w:w="1843" w:type="dxa"/>
          </w:tcPr>
          <w:p w:rsidR="00241CBC" w:rsidRDefault="00241CBC" w:rsidP="00940A00"/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32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Межнациональные отношения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Формирование опыта применения полученных знаний и умений для решения типичных задач в области межличностных отношений, в том числе отношения между людьми различных национальностей и вероисповеданий Межнациональные отношения, </w:t>
            </w:r>
            <w:proofErr w:type="spellStart"/>
            <w:r>
              <w:t>этноцентризм</w:t>
            </w:r>
            <w:proofErr w:type="spellEnd"/>
            <w:r>
              <w:t>, расовая и национальная нетерпимость</w:t>
            </w:r>
          </w:p>
        </w:tc>
        <w:tc>
          <w:tcPr>
            <w:tcW w:w="2693" w:type="dxa"/>
          </w:tcPr>
          <w:p w:rsidR="00241CBC" w:rsidRPr="00BD5D3E" w:rsidRDefault="00241CBC" w:rsidP="0048046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Развернутый ответ</w:t>
            </w:r>
          </w:p>
        </w:tc>
        <w:tc>
          <w:tcPr>
            <w:tcW w:w="1843" w:type="dxa"/>
          </w:tcPr>
          <w:p w:rsidR="00241CBC" w:rsidRPr="00BD5D3E" w:rsidRDefault="00241CBC" w:rsidP="0048046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981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33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Конфликты и пути их разрешения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>Анализировать конфликтные ситуации и находить оптимальный способ их разрешения особенности этнических конфликтов</w:t>
            </w:r>
            <w:proofErr w:type="gramStart"/>
            <w:r>
              <w:t xml:space="preserve">,, </w:t>
            </w:r>
            <w:proofErr w:type="gramEnd"/>
            <w:r>
              <w:t>способы их возможного предотвращения Конфликт, субъекты и предмет конфликта, повод и виды конфликтов, конфронтация, соперничество, конкуренция, компромисс, посредничество, переговоры, арбитраж, применение силы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Таблица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Словарный диктант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1475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lastRenderedPageBreak/>
              <w:t>34</w:t>
            </w:r>
          </w:p>
        </w:tc>
        <w:tc>
          <w:tcPr>
            <w:tcW w:w="2516" w:type="dxa"/>
          </w:tcPr>
          <w:p w:rsidR="00241CBC" w:rsidRDefault="00241CBC" w:rsidP="00940A00">
            <w:pPr>
              <w:jc w:val="both"/>
            </w:pPr>
            <w:r>
              <w:t>Семья</w:t>
            </w:r>
            <w:r w:rsidR="00F73789">
              <w:t>.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Уметь вести дискуссию </w:t>
            </w:r>
          </w:p>
          <w:p w:rsidR="00241CBC" w:rsidRDefault="00241CBC" w:rsidP="00940A00">
            <w:pPr>
              <w:jc w:val="both"/>
            </w:pPr>
            <w:r>
              <w:t xml:space="preserve">Понятия: семья, жизненный цикл семьи, </w:t>
            </w:r>
            <w:proofErr w:type="spellStart"/>
            <w:r>
              <w:t>нуклеарная</w:t>
            </w:r>
            <w:proofErr w:type="spellEnd"/>
            <w:r>
              <w:t xml:space="preserve"> семья, расширенная семья</w:t>
            </w:r>
          </w:p>
        </w:tc>
        <w:tc>
          <w:tcPr>
            <w:tcW w:w="269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Презентация групп новой работы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  <w:tr w:rsidR="00241CBC" w:rsidTr="00EF3960">
        <w:trPr>
          <w:trHeight w:val="2220"/>
        </w:trPr>
        <w:tc>
          <w:tcPr>
            <w:tcW w:w="485" w:type="dxa"/>
          </w:tcPr>
          <w:p w:rsidR="00241CBC" w:rsidRDefault="00241CBC" w:rsidP="00940A00">
            <w:pPr>
              <w:jc w:val="both"/>
            </w:pPr>
            <w:r>
              <w:t>35</w:t>
            </w:r>
          </w:p>
        </w:tc>
        <w:tc>
          <w:tcPr>
            <w:tcW w:w="2516" w:type="dxa"/>
          </w:tcPr>
          <w:p w:rsidR="00241CBC" w:rsidRDefault="00241CBC" w:rsidP="00940A00">
            <w:pPr>
              <w:pStyle w:val="a7"/>
              <w:tabs>
                <w:tab w:val="clear" w:pos="4153"/>
                <w:tab w:val="clear" w:pos="8306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Контрольно-обобщающий урок</w:t>
            </w:r>
          </w:p>
        </w:tc>
        <w:tc>
          <w:tcPr>
            <w:tcW w:w="6463" w:type="dxa"/>
          </w:tcPr>
          <w:p w:rsidR="00241CBC" w:rsidRDefault="00241CBC" w:rsidP="00940A00">
            <w:pPr>
              <w:jc w:val="both"/>
            </w:pPr>
            <w:r>
              <w:t xml:space="preserve">Проверить качество усвоения пройденного материала и сформировавшиеся </w:t>
            </w:r>
            <w:proofErr w:type="gramStart"/>
            <w:r>
              <w:t>умения</w:t>
            </w:r>
            <w:proofErr w:type="gramEnd"/>
            <w:r>
              <w:t xml:space="preserve"> и навыки Систематизация знаний по пройденному курсу </w:t>
            </w:r>
          </w:p>
        </w:tc>
        <w:tc>
          <w:tcPr>
            <w:tcW w:w="2693" w:type="dxa"/>
          </w:tcPr>
          <w:p w:rsidR="00241CBC" w:rsidRDefault="00241CBC" w:rsidP="00241CBC">
            <w:pPr>
              <w:jc w:val="center"/>
            </w:pPr>
            <w:r>
              <w:t>Опрос</w:t>
            </w:r>
          </w:p>
          <w:p w:rsidR="00241CBC" w:rsidRDefault="00241CBC" w:rsidP="00241CBC">
            <w:pPr>
              <w:jc w:val="center"/>
            </w:pPr>
            <w:r>
              <w:t>Таблица Тест</w:t>
            </w:r>
          </w:p>
          <w:p w:rsidR="00241CBC" w:rsidRPr="00BD5D3E" w:rsidRDefault="00241CBC" w:rsidP="00241CBC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>
              <w:t>Защита проектов</w:t>
            </w:r>
          </w:p>
        </w:tc>
        <w:tc>
          <w:tcPr>
            <w:tcW w:w="1843" w:type="dxa"/>
          </w:tcPr>
          <w:p w:rsidR="00241CBC" w:rsidRPr="00BD5D3E" w:rsidRDefault="00241CBC" w:rsidP="00940A0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41CBC" w:rsidRDefault="00241CBC" w:rsidP="008A1E41"/>
        </w:tc>
      </w:tr>
    </w:tbl>
    <w:p w:rsidR="00D764C2" w:rsidRPr="004F58AA" w:rsidRDefault="00D764C2" w:rsidP="00D764C2">
      <w:pPr>
        <w:tabs>
          <w:tab w:val="left" w:pos="6960"/>
        </w:tabs>
        <w:rPr>
          <w:sz w:val="28"/>
          <w:szCs w:val="28"/>
        </w:rPr>
      </w:pPr>
    </w:p>
    <w:p w:rsidR="00D764C2" w:rsidRDefault="00D764C2"/>
    <w:sectPr w:rsidR="00D764C2" w:rsidSect="00940A00">
      <w:pgSz w:w="16838" w:h="11906" w:orient="landscape"/>
      <w:pgMar w:top="737" w:right="238" w:bottom="-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46B97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02409E"/>
    <w:multiLevelType w:val="hybridMultilevel"/>
    <w:tmpl w:val="6D34F202"/>
    <w:lvl w:ilvl="0" w:tplc="2806F7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81FF0"/>
    <w:multiLevelType w:val="multilevel"/>
    <w:tmpl w:val="040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5E29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AC509D9"/>
    <w:multiLevelType w:val="hybridMultilevel"/>
    <w:tmpl w:val="D2D01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D4306"/>
    <w:multiLevelType w:val="multilevel"/>
    <w:tmpl w:val="0756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5A3C86"/>
    <w:multiLevelType w:val="hybridMultilevel"/>
    <w:tmpl w:val="D4460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39EF0D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937E91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7EDE5597"/>
    <w:multiLevelType w:val="multilevel"/>
    <w:tmpl w:val="B622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B67"/>
    <w:rsid w:val="00013BE7"/>
    <w:rsid w:val="00087651"/>
    <w:rsid w:val="0009472C"/>
    <w:rsid w:val="000D1C8F"/>
    <w:rsid w:val="001E1763"/>
    <w:rsid w:val="00205505"/>
    <w:rsid w:val="00241CBC"/>
    <w:rsid w:val="00266151"/>
    <w:rsid w:val="002E7434"/>
    <w:rsid w:val="003075C9"/>
    <w:rsid w:val="00386BD9"/>
    <w:rsid w:val="0048046C"/>
    <w:rsid w:val="004D6F46"/>
    <w:rsid w:val="00502C21"/>
    <w:rsid w:val="00610D1C"/>
    <w:rsid w:val="006B50A6"/>
    <w:rsid w:val="006E7CB7"/>
    <w:rsid w:val="007131FE"/>
    <w:rsid w:val="007B570C"/>
    <w:rsid w:val="00870F69"/>
    <w:rsid w:val="008A1E41"/>
    <w:rsid w:val="00940A00"/>
    <w:rsid w:val="00967BFB"/>
    <w:rsid w:val="009B5D5A"/>
    <w:rsid w:val="00AC53AB"/>
    <w:rsid w:val="00B1349B"/>
    <w:rsid w:val="00C4249F"/>
    <w:rsid w:val="00C52B67"/>
    <w:rsid w:val="00D7000F"/>
    <w:rsid w:val="00D764C2"/>
    <w:rsid w:val="00DA4457"/>
    <w:rsid w:val="00EF3960"/>
    <w:rsid w:val="00F7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52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C52B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D764C2"/>
    <w:pPr>
      <w:spacing w:before="100" w:beforeAutospacing="1" w:after="119"/>
    </w:pPr>
  </w:style>
  <w:style w:type="table" w:styleId="a6">
    <w:name w:val="Table Grid"/>
    <w:basedOn w:val="a1"/>
    <w:uiPriority w:val="59"/>
    <w:rsid w:val="00D764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semiHidden/>
    <w:rsid w:val="00D764C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D764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50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50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21F3B-B4E5-43D0-8768-8F0E3A1C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SuperPC</Company>
  <LinksUpToDate>false</LinksUpToDate>
  <CharactersWithSpaces>18461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Нина</cp:lastModifiedBy>
  <cp:revision>21</cp:revision>
  <cp:lastPrinted>2014-09-28T20:21:00Z</cp:lastPrinted>
  <dcterms:created xsi:type="dcterms:W3CDTF">2010-12-09T17:45:00Z</dcterms:created>
  <dcterms:modified xsi:type="dcterms:W3CDTF">2015-11-12T11:21:00Z</dcterms:modified>
</cp:coreProperties>
</file>